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6bfb0456a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ELVERUMREGIONENS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ELVERUMREGIONENS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4e576fcd84bba"/>
      <w:footerReference xmlns:r="http://schemas.openxmlformats.org/officeDocument/2006/relationships" w:type="default" r:id="R54831afe61ba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ELVERUMREGIONENS NÆRINGSUTVIKLING AS   ·   Org.nr 991 537 643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ELVERUMREGIONENS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4e576fcd84bba" /><Relationship Type="http://schemas.openxmlformats.org/officeDocument/2006/relationships/footer" Target="/word/footer1.xml" Id="R54831afe61ba48e7" /></Relationships>
</file>