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749100994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DALBO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DALBO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433207069145da"/>
      <w:footerReference xmlns:r="http://schemas.openxmlformats.org/officeDocument/2006/relationships" w:type="default" r:id="R98dfafb83c79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DALBO EIENDOM AS   ·   Org.nr 991 523 944   ·   Doneheia 138   ·   4516 MANDAL   ·   Tlf. 38 28 95 00   ·   postmaster@ttas.no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DALBO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33207069145da" /><Relationship Type="http://schemas.openxmlformats.org/officeDocument/2006/relationships/footer" Target="/word/footer1.xml" Id="R98dfafb83c794116" /></Relationships>
</file>