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24cb6e617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64cbc87c54308"/>
      <w:footerReference xmlns:r="http://schemas.openxmlformats.org/officeDocument/2006/relationships" w:type="default" r:id="R9d2d6b6c9dd1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GULLHJØRNE AS   ·   Org.nr 991 464 255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64cbc87c54308" /><Relationship Type="http://schemas.openxmlformats.org/officeDocument/2006/relationships/footer" Target="/word/footer1.xml" Id="R9d2d6b6c9dd14cec" /></Relationships>
</file>