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c3422fd9e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AHLBOM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AHLBOM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c28226bae415e"/>
      <w:footerReference xmlns:r="http://schemas.openxmlformats.org/officeDocument/2006/relationships" w:type="default" r:id="R7fabbd57089c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AHLBOM HOLDING AS   ·   Org.nr 991 452 583   ·   Grønlivegen 7   ·   3922 PORSGRUNN   ·   ta@ahlbomholding.no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AHLBOM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c28226bae415e" /><Relationship Type="http://schemas.openxmlformats.org/officeDocument/2006/relationships/footer" Target="/word/footer1.xml" Id="R7fabbd57089c4c7a" /></Relationships>
</file>