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bcbd63632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7aa78b69b4bac"/>
      <w:footerReference xmlns:r="http://schemas.openxmlformats.org/officeDocument/2006/relationships" w:type="default" r:id="R66caa13cb1da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SEAINVEST AS   ·   Org.nr 991 407 359   ·   Hans Heyerdahls vei 46B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7aa78b69b4bac" /><Relationship Type="http://schemas.openxmlformats.org/officeDocument/2006/relationships/footer" Target="/word/footer1.xml" Id="R66caa13cb1da404f" /></Relationships>
</file>