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844bffd1b49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KJETSÅ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KJETSÅ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7b179e534443ec"/>
      <w:footerReference xmlns:r="http://schemas.openxmlformats.org/officeDocument/2006/relationships" w:type="default" r:id="R8a0a7807c7db44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KJETSÅ EIENDOM AS   ·   Org.nr 991 362 762   ·   Andøysløyfen 10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KJETSÅ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7b179e534443ec" /><Relationship Type="http://schemas.openxmlformats.org/officeDocument/2006/relationships/footer" Target="/word/footer1.xml" Id="R8a0a7807c7db4423" /></Relationships>
</file>