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2712700d1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 EXPRESS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 EXPRESS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c7ee24c394b7d"/>
      <w:footerReference xmlns:r="http://schemas.openxmlformats.org/officeDocument/2006/relationships" w:type="default" r:id="Rde726366f322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 EXPRESS 1 AS   ·   Org.nr 991 297 529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 EXPRESS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c7ee24c394b7d" /><Relationship Type="http://schemas.openxmlformats.org/officeDocument/2006/relationships/footer" Target="/word/footer1.xml" Id="Rde726366f3224a93" /></Relationships>
</file>