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481e993bd949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JETFLY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JETFLY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a983908112464d"/>
      <w:footerReference xmlns:r="http://schemas.openxmlformats.org/officeDocument/2006/relationships" w:type="default" r:id="Re3698757bdbd41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JETFLY II AS   ·   Org.nr 991 235 752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JETFLY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a983908112464d" /><Relationship Type="http://schemas.openxmlformats.org/officeDocument/2006/relationships/footer" Target="/word/footer1.xml" Id="Re3698757bdbd4136" /></Relationships>
</file>