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a7c307eb6a43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ÅRVIKA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Blomsterdalen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Blomsterdalen,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ÅRVIKA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fe30e7f3dd4ae2"/>
      <w:footerReference xmlns:r="http://schemas.openxmlformats.org/officeDocument/2006/relationships" w:type="default" r:id="R25bce8f7d1cd49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ÅRVIKA INVEST AS   ·   Org.nr 990 969 787   ·   Hjellestadvegen 166   ·   5258 BLOMSTERDALEN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ÅRVIKA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fe30e7f3dd4ae2" /><Relationship Type="http://schemas.openxmlformats.org/officeDocument/2006/relationships/footer" Target="/word/footer1.xml" Id="R25bce8f7d1cd499a" /></Relationships>
</file>