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cc4acd6934c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SOPELEISTEN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SOPELEISTEN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b055a60dd4480c"/>
      <w:footerReference xmlns:r="http://schemas.openxmlformats.org/officeDocument/2006/relationships" w:type="default" r:id="Re8b4d5999e0349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SOPELEISTEN AS   ·   Org.nr 990 808 155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SOPELEISTEN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b055a60dd4480c" /><Relationship Type="http://schemas.openxmlformats.org/officeDocument/2006/relationships/footer" Target="/word/footer1.xml" Id="Re8b4d5999e034904" /></Relationships>
</file>