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3474f75db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b77fabe97e40a3"/>
      <w:footerReference xmlns:r="http://schemas.openxmlformats.org/officeDocument/2006/relationships" w:type="default" r:id="Ra8a4da18a2e544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ECOS AS   ·   Org.nr 990 794 464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b77fabe97e40a3" /><Relationship Type="http://schemas.openxmlformats.org/officeDocument/2006/relationships/footer" Target="/word/footer1.xml" Id="Ra8a4da18a2e54468" /></Relationships>
</file>