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025d920ac49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STONE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STONE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e0c37bee034c33"/>
      <w:footerReference xmlns:r="http://schemas.openxmlformats.org/officeDocument/2006/relationships" w:type="default" r:id="R8fb27fdb1d6f42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STONE CAPITAL AS   ·   Org.nr 990 751 285   ·   c/o Espen Stenumgård, Lilleteigen 4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STONE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e0c37bee034c33" /><Relationship Type="http://schemas.openxmlformats.org/officeDocument/2006/relationships/footer" Target="/word/footer1.xml" Id="R8fb27fdb1d6f4203" /></Relationships>
</file>