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e757b373a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PROFESSOR DAHLS GT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PROFESSOR DAHLS GT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d63d8d9a54dc5"/>
      <w:footerReference xmlns:r="http://schemas.openxmlformats.org/officeDocument/2006/relationships" w:type="default" r:id="R4c678f13cb95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PROFESSOR DAHLS GT 5 AS   ·   Org.nr 990 720 428   ·   c/o Malling &amp; Co Forvaltning AS, Dronning Mauds gate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PROFESSOR DAHLS GT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d63d8d9a54dc5" /><Relationship Type="http://schemas.openxmlformats.org/officeDocument/2006/relationships/footer" Target="/word/footer1.xml" Id="R4c678f13cb9549ec" /></Relationships>
</file>