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d44919fa7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INSPERIO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INSPERIO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1383042fd44ec"/>
      <w:footerReference xmlns:r="http://schemas.openxmlformats.org/officeDocument/2006/relationships" w:type="default" r:id="Re739a65da996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INSPERIO AS   ·   Org.nr 990 709 289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INSPERIO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1383042fd44ec" /><Relationship Type="http://schemas.openxmlformats.org/officeDocument/2006/relationships/footer" Target="/word/footer1.xml" Id="Re739a65da996431e" /></Relationships>
</file>