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8d791f33d844b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TEGNEGÅRDEN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TEGNEGÅRDEN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10bb7845ecd47b8"/>
      <w:footerReference xmlns:r="http://schemas.openxmlformats.org/officeDocument/2006/relationships" w:type="default" r:id="R5cffb0a2cbf141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TEGNEGÅRDEN AS   ·   Org.nr 990 700 850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TEGNEGÅRDEN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0bb7845ecd47b8" /><Relationship Type="http://schemas.openxmlformats.org/officeDocument/2006/relationships/footer" Target="/word/footer1.xml" Id="R5cffb0a2cbf141f1" /></Relationships>
</file>