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50b0539d7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VARP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VARP EIENDOM AS</w:t>
      </w:r>
    </w:p>
    <w:sectPr>
      <w:headerReference xmlns:r="http://schemas.openxmlformats.org/officeDocument/2006/relationships" w:type="default" r:id="R40653c3bb0574fea"/>
      <w:footerReference xmlns:r="http://schemas.openxmlformats.org/officeDocument/2006/relationships" w:type="default" r:id="R3b58972c5595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VARP EIENDOM AS   ·   Org.nr 990 698 511   ·   Øvre Nedmarken 22   ·   3370 VIKERSUND   ·   Tlf. 32 78 64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53c3bb0574fea" /><Relationship Type="http://schemas.openxmlformats.org/officeDocument/2006/relationships/footer" Target="/word/footer1.xml" Id="R3b58972c559548f4" /></Relationships>
</file>