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5769b0e53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Skedsmokorset,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NYGAARD KRAN &amp; TRANSPORT AS</w:t>
      </w:r>
    </w:p>
    <w:sectPr>
      <w:headerReference xmlns:r="http://schemas.openxmlformats.org/officeDocument/2006/relationships" w:type="default" r:id="Rdd11df2da79e4bc8"/>
      <w:footerReference xmlns:r="http://schemas.openxmlformats.org/officeDocument/2006/relationships" w:type="default" r:id="Rc8d9deb4385f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NYGAARD KRAN &amp; TRANSPORT AS   ·   Org.nr 990 682 178   ·   Hattemakerlia 163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NYGAARD KRAN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1df2da79e4bc8" /><Relationship Type="http://schemas.openxmlformats.org/officeDocument/2006/relationships/footer" Target="/word/footer1.xml" Id="Rc8d9deb4385f4f08" /></Relationships>
</file>