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ea3d09b8eb44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FIRMAMENT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FIRMAMENT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3c70e764e1409f"/>
      <w:footerReference xmlns:r="http://schemas.openxmlformats.org/officeDocument/2006/relationships" w:type="default" r:id="R771c65d251e04c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FIRMAMENT AS   ·   Org.nr 990 674 345   ·   v/ Flyt kontor, Haakon VIIs gate 2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FIRMAMENT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3c70e764e1409f" /><Relationship Type="http://schemas.openxmlformats.org/officeDocument/2006/relationships/footer" Target="/word/footer1.xml" Id="R771c65d251e04cb2" /></Relationships>
</file>