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1f9597b4234e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SOLHAV INVEST IX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SOLHAV INVEST IX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e18c7b699041dd"/>
      <w:footerReference xmlns:r="http://schemas.openxmlformats.org/officeDocument/2006/relationships" w:type="default" r:id="Rc139bd5bc8ba49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SOLHAV INVEST IX AS   ·   Org.nr 990 654 042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SOLHAV INVEST IX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e18c7b699041dd" /><Relationship Type="http://schemas.openxmlformats.org/officeDocument/2006/relationships/footer" Target="/word/footer1.xml" Id="Rc139bd5bc8ba4935" /></Relationships>
</file>