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1954917d8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f7049e5bd4d52"/>
      <w:footerReference xmlns:r="http://schemas.openxmlformats.org/officeDocument/2006/relationships" w:type="default" r:id="R690508472d1e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 ARKITEKTER AS   ·   Org.nr 990 644 411   ·   Markveien 11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f7049e5bd4d52" /><Relationship Type="http://schemas.openxmlformats.org/officeDocument/2006/relationships/footer" Target="/word/footer1.xml" Id="R690508472d1e4445" /></Relationships>
</file>