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cdf6326cd4f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AKRE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f34fe09f979c4cbf"/>
      <w:footerReference xmlns:r="http://schemas.openxmlformats.org/officeDocument/2006/relationships" w:type="default" r:id="R1921e00b20d7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fe09f979c4cbf" /><Relationship Type="http://schemas.openxmlformats.org/officeDocument/2006/relationships/footer" Target="/word/footer1.xml" Id="R1921e00b20d7487d" /></Relationships>
</file>