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42ca32b29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RØRANSVAR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RØRANSVAR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b0b6b581e4b5a"/>
      <w:footerReference xmlns:r="http://schemas.openxmlformats.org/officeDocument/2006/relationships" w:type="default" r:id="R3b42ef1ec6df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RØRANSVAR AS   ·   Org.nr 990 585 598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RØRANSVAR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b0b6b581e4b5a" /><Relationship Type="http://schemas.openxmlformats.org/officeDocument/2006/relationships/footer" Target="/word/footer1.xml" Id="R3b42ef1ec6df4718" /></Relationships>
</file>