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a6d3c0de3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STORHOLMEN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STORHOLMEN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2b70f89e24f21"/>
      <w:footerReference xmlns:r="http://schemas.openxmlformats.org/officeDocument/2006/relationships" w:type="default" r:id="R20ead5c481a9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STORHOLMEN HOLDING AS   ·   Org.nr 990 577 358   ·   Hokland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2b70f89e24f21" /><Relationship Type="http://schemas.openxmlformats.org/officeDocument/2006/relationships/footer" Target="/word/footer1.xml" Id="R20ead5c481a94ec3" /></Relationships>
</file>