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99a62e257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35879652b47dd"/>
      <w:footerReference xmlns:r="http://schemas.openxmlformats.org/officeDocument/2006/relationships" w:type="default" r:id="Rffdc95533c6b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MONSSEN INVEST AS   ·   Org.nr 990 478 570   ·   Kvitura 89   ·   5252 SØREIDGREND   ·   omonssen@online.no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35879652b47dd" /><Relationship Type="http://schemas.openxmlformats.org/officeDocument/2006/relationships/footer" Target="/word/footer1.xml" Id="Rffdc95533c6b4e06" /></Relationships>
</file>