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25f89e805444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BJORHAUG INDUSTRIEIENDOMMER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BJORHAUG INDUSTRIEIENDOMMER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e8256fbe4c44ab"/>
      <w:footerReference xmlns:r="http://schemas.openxmlformats.org/officeDocument/2006/relationships" w:type="default" r:id="R1344a6778d2645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BJORHAUG INDUSTRIEIENDOMMER AS   ·   Org.nr 990 417 482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BJORHAUG INDUSTRIEIENDOMMER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e8256fbe4c44ab" /><Relationship Type="http://schemas.openxmlformats.org/officeDocument/2006/relationships/footer" Target="/word/footer1.xml" Id="R1344a6778d264514" /></Relationships>
</file>