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f017d2f6c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4e98585b54eb2"/>
      <w:footerReference xmlns:r="http://schemas.openxmlformats.org/officeDocument/2006/relationships" w:type="default" r:id="R3844a0a51d9c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 AS   ·   Org.nr 990 412 367   ·   c/o Jon Erik Solheim, Bruksenhetsnummer H0301, Paradisalléen 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4e98585b54eb2" /><Relationship Type="http://schemas.openxmlformats.org/officeDocument/2006/relationships/footer" Target="/word/footer1.xml" Id="R3844a0a51d9c4b8c" /></Relationships>
</file>