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59d2dc28b40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OMA FISKEREDERI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OMA FISKEREDERI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c1a0b29b754921"/>
      <w:footerReference xmlns:r="http://schemas.openxmlformats.org/officeDocument/2006/relationships" w:type="default" r:id="R4f6f8ecc6d98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OMA FISKEREDERI AS   ·   Org.nr 990 379 971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OMA FISKEREDERI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c1a0b29b754921" /><Relationship Type="http://schemas.openxmlformats.org/officeDocument/2006/relationships/footer" Target="/word/footer1.xml" Id="R4f6f8ecc6d984361" /></Relationships>
</file>