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5b4ecb517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EVAS REGNSKAP V/EVA-K. E. BJØRNSTAD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EVAS REGNSKAP V/EVA-K. E. BJØRNSTAD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45de764354cea"/>
      <w:footerReference xmlns:r="http://schemas.openxmlformats.org/officeDocument/2006/relationships" w:type="default" r:id="Rb8558fba452d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EVAS REGNSKAP V/EVA-K. E. BJØRNSTAD   ·   Org.nr 990 348 405   ·   Kaltdalsveien 71   ·   9402 HARSTAD   ·   eva-kbjo@online.no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EVAS REGNSKAP V/EVA-K. E. BJØRNSTAD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45de764354cea" /><Relationship Type="http://schemas.openxmlformats.org/officeDocument/2006/relationships/footer" Target="/word/footer1.xml" Id="Rb8558fba452d404e" /></Relationships>
</file>