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ddc69ead6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JOHS.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JOHS.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1f221bd704a90"/>
      <w:footerReference xmlns:r="http://schemas.openxmlformats.org/officeDocument/2006/relationships" w:type="default" r:id="R3ed3200a53b2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JOHS. E. SÆTHER AS   ·   Org.nr 990 258 945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JOHS.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1f221bd704a90" /><Relationship Type="http://schemas.openxmlformats.org/officeDocument/2006/relationships/footer" Target="/word/footer1.xml" Id="R3ed3200a53b246c9" /></Relationships>
</file>