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03032e43f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5a868eb68d48fa"/>
      <w:footerReference xmlns:r="http://schemas.openxmlformats.org/officeDocument/2006/relationships" w:type="default" r:id="R99756fb5e38445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 AS   ·   Org.nr 990 225 575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5a868eb68d48fa" /><Relationship Type="http://schemas.openxmlformats.org/officeDocument/2006/relationships/footer" Target="/word/footer1.xml" Id="R99756fb5e38445f4" /></Relationships>
</file>