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133df965145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1921aa72634fcd"/>
      <w:footerReference xmlns:r="http://schemas.openxmlformats.org/officeDocument/2006/relationships" w:type="default" r:id="R0e5f5b971325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CARL AS   ·   Org.nr 990 155 992   ·   c/o Carl Mathisen, Søreidåsen 17   ·   5252 SØREIDGREND   ·   post@decart.no   ·   www.decart.no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921aa72634fcd" /><Relationship Type="http://schemas.openxmlformats.org/officeDocument/2006/relationships/footer" Target="/word/footer1.xml" Id="R0e5f5b9713254775" /></Relationships>
</file>