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2f361c4c6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1d5087b7a44eb"/>
      <w:footerReference xmlns:r="http://schemas.openxmlformats.org/officeDocument/2006/relationships" w:type="default" r:id="R8c8e3f107874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ANTICO AS   ·   Org.nr 990 050 155   ·   c/o Moderno AS,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1d5087b7a44eb" /><Relationship Type="http://schemas.openxmlformats.org/officeDocument/2006/relationships/footer" Target="/word/footer1.xml" Id="R8c8e3f1078744f42" /></Relationships>
</file>