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d99a88ebff42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AGROLINK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AGROLINK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6f5cc77179433a"/>
      <w:footerReference xmlns:r="http://schemas.openxmlformats.org/officeDocument/2006/relationships" w:type="default" r:id="Rd8ae3a45121d4c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AGROLINK AS   ·   Org.nr 990 046 468   ·   Jarle   ·   1747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AGROLINK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6f5cc77179433a" /><Relationship Type="http://schemas.openxmlformats.org/officeDocument/2006/relationships/footer" Target="/word/footer1.xml" Id="Rd8ae3a45121d4ca5" /></Relationships>
</file>