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d57c4aa50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AUTO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AUTO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07f762ca17405c"/>
      <w:footerReference xmlns:r="http://schemas.openxmlformats.org/officeDocument/2006/relationships" w:type="default" r:id="R0d50a18b53a1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AUTO EIENDOM AS   ·   Org.nr 989 995 200   ·   Falkhytten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AUTO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7f762ca17405c" /><Relationship Type="http://schemas.openxmlformats.org/officeDocument/2006/relationships/footer" Target="/word/footer1.xml" Id="R0d50a18b53a14385" /></Relationships>
</file>