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38b8dcf4a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b9ebf4c610475c"/>
      <w:footerReference xmlns:r="http://schemas.openxmlformats.org/officeDocument/2006/relationships" w:type="default" r:id="Rafe0721cab89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FG BYGG AS   ·   Org.nr 989 987 909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9ebf4c610475c" /><Relationship Type="http://schemas.openxmlformats.org/officeDocument/2006/relationships/footer" Target="/word/footer1.xml" Id="Rafe0721cab8949e5" /></Relationships>
</file>