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e89f0e16e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ca5021a704987"/>
      <w:footerReference xmlns:r="http://schemas.openxmlformats.org/officeDocument/2006/relationships" w:type="default" r:id="R4482b025ebf2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LJI INVEST AS   ·   Org.nr 989 971 379   ·   Meltzers gate 3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ca5021a704987" /><Relationship Type="http://schemas.openxmlformats.org/officeDocument/2006/relationships/footer" Target="/word/footer1.xml" Id="R4482b025ebf24518" /></Relationships>
</file>