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b65d7281f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Greåker,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SUPERKUL.NO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SUPERKUL.NO AS</w:t>
      </w:r>
    </w:p>
    <w:sectPr>
      <w:headerReference xmlns:r="http://schemas.openxmlformats.org/officeDocument/2006/relationships" w:type="default" r:id="R74975b800eea48f5"/>
      <w:footerReference xmlns:r="http://schemas.openxmlformats.org/officeDocument/2006/relationships" w:type="default" r:id="R2d9900717fef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75b800eea48f5" /><Relationship Type="http://schemas.openxmlformats.org/officeDocument/2006/relationships/footer" Target="/word/footer1.xml" Id="R2d9900717fef40c9" /></Relationships>
</file>