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ca9bb375d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73639921b74515"/>
      <w:footerReference xmlns:r="http://schemas.openxmlformats.org/officeDocument/2006/relationships" w:type="default" r:id="R85272d5d1afb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 EIENDOM AS   ·   Org.nr 989 927 256   ·   Storlinna 44   ·   2760 BRANDBU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3639921b74515" /><Relationship Type="http://schemas.openxmlformats.org/officeDocument/2006/relationships/footer" Target="/word/footer1.xml" Id="R85272d5d1afb40d5" /></Relationships>
</file>