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6a22c10b8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GRUNNMURSPESIALISTEN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GRUNNMURSPESIALISTEN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0b56054c148fe"/>
      <w:footerReference xmlns:r="http://schemas.openxmlformats.org/officeDocument/2006/relationships" w:type="default" r:id="R991442765d19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GRUNNMURSPESIALISTEN AS   ·   Org.nr 989 877 801   ·   Høyensalgata 75   ·   2317 HAMAR   ·   rune@grunnmurspesialisten.no   ·   grunnmurspesialisten.no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GRUNNMURSPESIALISTEN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0b56054c148fe" /><Relationship Type="http://schemas.openxmlformats.org/officeDocument/2006/relationships/footer" Target="/word/footer1.xml" Id="R991442765d194379" /></Relationships>
</file>