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802fef7a71946f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NORSK SOLFANGERPRODUKSJON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NORSK SOLFANGERPRODUKSJON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261e3bec86e4a3f"/>
      <w:footerReference xmlns:r="http://schemas.openxmlformats.org/officeDocument/2006/relationships" w:type="default" r:id="Ree8d28084c034d9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NORSK SOLFANGERPRODUKSJON AS   ·   Org.nr 989 854 941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NORSK SOLFANGERPRODUKSJON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261e3bec86e4a3f" /><Relationship Type="http://schemas.openxmlformats.org/officeDocument/2006/relationships/footer" Target="/word/footer1.xml" Id="Ree8d28084c034d98" /></Relationships>
</file>