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a88bf51d614e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STOKSTAD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STOKSTAD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80c697008347a8"/>
      <w:footerReference xmlns:r="http://schemas.openxmlformats.org/officeDocument/2006/relationships" w:type="default" r:id="R25b9d1c511f343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STOKSTAD EIENDOM AS   ·   Org.nr 989 831 089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STOKSTAD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80c697008347a8" /><Relationship Type="http://schemas.openxmlformats.org/officeDocument/2006/relationships/footer" Target="/word/footer1.xml" Id="R25b9d1c511f34365" /></Relationships>
</file>