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c3cc8072f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TELESTÅL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TELESTÅL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61cee50f364b4f"/>
      <w:footerReference xmlns:r="http://schemas.openxmlformats.org/officeDocument/2006/relationships" w:type="default" r:id="R8f57309799ad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TELESTÅL AS   ·   Org.nr 989 830 945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TELESTÅL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1cee50f364b4f" /><Relationship Type="http://schemas.openxmlformats.org/officeDocument/2006/relationships/footer" Target="/word/footer1.xml" Id="R8f57309799ad4ee7" /></Relationships>
</file>