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82dcc25e4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TEMSEVEIEN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TEMSEVEIEN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c59eed0934d2f"/>
      <w:footerReference xmlns:r="http://schemas.openxmlformats.org/officeDocument/2006/relationships" w:type="default" r:id="R424826905d8f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TEMSEVEIEN BARNEHAGE AS   ·   Org.nr 989 776 592   ·   Temseveien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TEMSEVEIEN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c59eed0934d2f" /><Relationship Type="http://schemas.openxmlformats.org/officeDocument/2006/relationships/footer" Target="/word/footer1.xml" Id="R424826905d8f48bd" /></Relationships>
</file>