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681905980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EASYDAYS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EASYDAYS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2285d10d946bf"/>
      <w:footerReference xmlns:r="http://schemas.openxmlformats.org/officeDocument/2006/relationships" w:type="default" r:id="Rda79fe149676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EASYDAYS AS   ·   Org.nr 989 712 152   ·   Fortunaveien 25   ·   3234 SANDEFJORD   ·   jh@trendfactory.no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EASYDAYS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2285d10d946bf" /><Relationship Type="http://schemas.openxmlformats.org/officeDocument/2006/relationships/footer" Target="/word/footer1.xml" Id="Rda79fe14967644ee" /></Relationships>
</file>