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828489f30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MOSTUE LØRENSKOG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MOSTUE LØRENSKOG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00efcd608343dc"/>
      <w:footerReference xmlns:r="http://schemas.openxmlformats.org/officeDocument/2006/relationships" w:type="default" r:id="R6a0c0ae5d08343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MOSTUE LØRENSKOG AS   ·   Org.nr 989 700 561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MOSTUE LØRENSKOG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00efcd608343dc" /><Relationship Type="http://schemas.openxmlformats.org/officeDocument/2006/relationships/footer" Target="/word/footer1.xml" Id="R6a0c0ae5d083437f" /></Relationships>
</file>