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15d4a0ad3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9f1bfddc44a5c"/>
      <w:footerReference xmlns:r="http://schemas.openxmlformats.org/officeDocument/2006/relationships" w:type="default" r:id="Rc25b6990a48f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RASK AS   ·   Org.nr 989 636 804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9f1bfddc44a5c" /><Relationship Type="http://schemas.openxmlformats.org/officeDocument/2006/relationships/footer" Target="/word/footer1.xml" Id="Rc25b6990a48f49b3" /></Relationships>
</file>