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934b2acc0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SOLCELLE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SOLCELLE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48fd1af49f41dc"/>
      <w:footerReference xmlns:r="http://schemas.openxmlformats.org/officeDocument/2006/relationships" w:type="default" r:id="R78ac310cc36e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SOLCELLE AS   ·   Org.nr 989 632 469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SOLCELLE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8fd1af49f41dc" /><Relationship Type="http://schemas.openxmlformats.org/officeDocument/2006/relationships/footer" Target="/word/footer1.xml" Id="R78ac310cc36e437c" /></Relationships>
</file>