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4e301b63e54f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OTTA KLÆR OG SKO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OTTA KLÆR OG SKO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6439ba99124272"/>
      <w:footerReference xmlns:r="http://schemas.openxmlformats.org/officeDocument/2006/relationships" w:type="default" r:id="Rf368fb1898334a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OTTA KLÆR OG SKO AS   ·   Org.nr 989 528 653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OTTA KLÆR OG SKO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6439ba99124272" /><Relationship Type="http://schemas.openxmlformats.org/officeDocument/2006/relationships/footer" Target="/word/footer1.xml" Id="Rf368fb1898334a5e" /></Relationships>
</file>