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fa3b36cba42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RALLAREN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RALLAREN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8492b7bfbb40a3"/>
      <w:footerReference xmlns:r="http://schemas.openxmlformats.org/officeDocument/2006/relationships" w:type="default" r:id="Ra546bb03f0954e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RALLAREN EIENDOM AS   ·   Org.nr 989 493 698   ·   Bakarvegen 2   ·   5680 TYSNES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RALLAREN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492b7bfbb40a3" /><Relationship Type="http://schemas.openxmlformats.org/officeDocument/2006/relationships/footer" Target="/word/footer1.xml" Id="Ra546bb03f0954e0c" /></Relationships>
</file>