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209da9018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 &amp; LOUISA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 &amp; LOUISA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6d3ba06fb74512"/>
      <w:footerReference xmlns:r="http://schemas.openxmlformats.org/officeDocument/2006/relationships" w:type="default" r:id="R84f291f3e917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 &amp; LOUISA GROUP AS   ·   Org.nr 989 489 984   ·   Hagaløkkveien 26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 &amp; LOUISA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d3ba06fb74512" /><Relationship Type="http://schemas.openxmlformats.org/officeDocument/2006/relationships/footer" Target="/word/footer1.xml" Id="R84f291f3e917489e" /></Relationships>
</file>